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5.png" ContentType="image/pn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-295275</wp:posOffset>
            </wp:positionH>
            <wp:positionV relativeFrom="paragraph">
              <wp:posOffset>-951865</wp:posOffset>
            </wp:positionV>
            <wp:extent cx="3096895" cy="731520"/>
            <wp:effectExtent l="0" t="0" r="0" b="0"/>
            <wp:wrapNone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4941570</wp:posOffset>
            </wp:positionH>
            <wp:positionV relativeFrom="paragraph">
              <wp:posOffset>-907415</wp:posOffset>
            </wp:positionV>
            <wp:extent cx="878840" cy="708025"/>
            <wp:effectExtent l="0" t="0" r="0" b="0"/>
            <wp:wrapNone/>
            <wp:docPr id="2" name="Picture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Desde la</w:t>
      </w:r>
      <w:r>
        <w:rPr>
          <w:strike w:val="false"/>
          <w:dstrike w:val="false"/>
        </w:rPr>
        <w:t xml:space="preserve"> </w:t>
      </w:r>
      <w:r>
        <w:rPr>
          <w:b/>
          <w:bCs/>
          <w:strike w:val="false"/>
          <w:dstrike w:val="false"/>
          <w:color w:val="00000A"/>
        </w:rPr>
        <w:t>Delegación de Servicios Sociales del Ayuntamiento de Córdoba</w:t>
      </w:r>
      <w:r>
        <w:rPr>
          <w:strike w:val="false"/>
          <w:dstrike w:val="false"/>
          <w:color w:val="00000A"/>
        </w:rPr>
        <w:t xml:space="preserve"> </w:t>
      </w:r>
      <w:r>
        <w:rPr>
          <w:strike w:val="false"/>
          <w:dstrike w:val="false"/>
        </w:rPr>
        <w:t xml:space="preserve">y la Asociación para la defensa social de adolescentes y menores, </w:t>
      </w:r>
      <w:r>
        <w:rPr/>
        <w:t xml:space="preserve">queremos haceros participes de la celebración del Día sin Alcohol, que se celebrará el próximo día 17 de noviembre, </w:t>
      </w:r>
      <w:r>
        <w:rPr>
          <w:b/>
          <w:bCs/>
          <w:color w:val="00000A"/>
        </w:rPr>
        <w:t>de 11,00 a 13,30 horas</w:t>
      </w:r>
      <w:r>
        <w:rPr>
          <w:color w:val="00000A"/>
        </w:rPr>
        <w:t xml:space="preserve"> </w:t>
      </w:r>
      <w:r>
        <w:rPr>
          <w:b/>
          <w:bCs/>
          <w:color w:val="00000A"/>
        </w:rPr>
        <w:t>en el Polideportivo de la Barriada del Guadalquivir, calle Libertador Joaquín José da Silva Xavier.</w:t>
      </w:r>
      <w:r>
        <w:rPr>
          <w:color w:val="00000A"/>
        </w:rPr>
        <w:t xml:space="preserve">  </w:t>
      </w:r>
      <w:r>
        <w:rPr>
          <w:b/>
          <w:bCs/>
          <w:color w:val="00000A"/>
        </w:rPr>
        <w:t>Las actividades se llevarán a cabo con menores y adolescentes de todos los distritos de Córdoba, con el fin de sensibilizar y tomar conciencia de los efectos perjudiciales de esta sustancia.</w:t>
      </w:r>
      <w:r>
        <w:rPr/>
        <w:t xml:space="preserve"> </w:t>
      </w:r>
    </w:p>
    <w:p>
      <w:pPr>
        <w:pStyle w:val="Normal"/>
        <w:jc w:val="both"/>
        <w:rPr/>
      </w:pPr>
      <w:r>
        <w:rPr/>
        <w:t>La actividad se llevará a cabo dentro del Programa Municipal de Prevención de Drogas y Adicciones Habilidades para la vida, ejecutado por la entidad Adsam</w:t>
      </w:r>
      <w:r>
        <w:rPr>
          <w:strike w:val="false"/>
          <w:dstrike w:val="false"/>
        </w:rPr>
        <w:t xml:space="preserve">, </w:t>
      </w:r>
      <w:r>
        <w:rPr/>
        <w:t xml:space="preserve">con el fin de promover conductas y ocio saludable entre la población adolescente y juvenil de nuestra ciudad. </w:t>
      </w:r>
    </w:p>
    <w:p>
      <w:pPr>
        <w:pStyle w:val="Normal"/>
        <w:jc w:val="both"/>
        <w:rPr/>
      </w:pPr>
      <w:r>
        <w:rPr/>
        <w:t xml:space="preserve">La jornada tendrá las siguientes actividades: Gymkana deportiva, Brindis sin alcohol y entrega de diplomas a los chicos y chicas que han realizado el curso de Mediadores/as. La entrega de estos diplomas será a cargo de la autoridad pertinente. </w:t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-161925</wp:posOffset>
            </wp:positionH>
            <wp:positionV relativeFrom="paragraph">
              <wp:posOffset>73025</wp:posOffset>
            </wp:positionV>
            <wp:extent cx="1214755" cy="673100"/>
            <wp:effectExtent l="0" t="0" r="0" b="0"/>
            <wp:wrapNone/>
            <wp:docPr id="3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1918335</wp:posOffset>
            </wp:positionH>
            <wp:positionV relativeFrom="paragraph">
              <wp:posOffset>37465</wp:posOffset>
            </wp:positionV>
            <wp:extent cx="3752850" cy="723900"/>
            <wp:effectExtent l="0" t="0" r="0" b="0"/>
            <wp:wrapSquare wrapText="largest"/>
            <wp:docPr id="4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1109345</wp:posOffset>
            </wp:positionH>
            <wp:positionV relativeFrom="paragraph">
              <wp:posOffset>-115570</wp:posOffset>
            </wp:positionV>
            <wp:extent cx="809625" cy="538480"/>
            <wp:effectExtent l="0" t="0" r="0" b="0"/>
            <wp:wrapNone/>
            <wp:docPr id="5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rStyle w:val="EnlacedeInternet"/>
          <w:rFonts w:cs="Calibri"/>
          <w:color w:val="1155CC"/>
          <w:sz w:val="23"/>
          <w:szCs w:val="23"/>
          <w:highlight w:val="white"/>
        </w:rPr>
      </w:pPr>
      <w:hyperlink r:id="rId7">
        <w:r>
          <w:rPr/>
        </w:r>
      </w:hyperlink>
    </w:p>
    <w:sectPr>
      <w:type w:val="nextPage"/>
      <w:pgSz w:w="11906" w:h="16838"/>
      <w:pgMar w:left="1418" w:right="1418" w:header="0" w:top="1985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58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f07c36"/>
    <w:rPr>
      <w:color w:val="0000FF"/>
      <w:u w:val="single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Fuentedeprrafopredeter">
    <w:name w:val="Fuente de párrafo predeter."/>
    <w:qFormat/>
    <w:rPr/>
  </w:style>
  <w:style w:type="character" w:styleId="WWCharLFO3LVL1">
    <w:name w:val="WW_CharLFO3LVL1"/>
    <w:qFormat/>
    <w:rPr>
      <w:rFonts w:ascii="Courier New" w:hAnsi="Courier New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ONormal">
    <w:name w:val="LO-Normal"/>
    <w:qFormat/>
    <w:pPr>
      <w:widowControl w:val="false"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paragraph" w:styleId="Prrafodelista">
    <w:name w:val="Párrafo de lista"/>
    <w:basedOn w:val="LONormal"/>
    <w:qFormat/>
    <w:pPr>
      <w:suppressAutoHyphens w:val="true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yperlink" Target="mailto:cordoba@ondacero.es;andalucia@europapress.com;pcruz@20minutos.es;jyerpes@ondacero.es;radiocordoba@prisaradio.com;jlraparicio@hotmail.com;molmo@cordoba.elperiodico.com;prensacor2016@arrakis.es;imarzo@cordoba.elperiodico.com;cordoba@teleprensa.es;zoomaudiovisual@gmail.com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LibreOffice/5.2.3.3$Windows_x86 LibreOffice_project/d54a8868f08a7b39642414cf2c8ef2f228f780cf</Application>
  <Pages>1</Pages>
  <Words>173</Words>
  <Characters>903</Characters>
  <CharactersWithSpaces>1171</CharactersWithSpaces>
  <Paragraphs>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2018-10-17T12:40:00Z</dcterms:created>
  <dc:creator>Alexandra Delgado Bernier</dc:creator>
  <dc:description/>
  <dc:language>es-ES</dc:language>
  <cp:lastModifiedBy/>
  <dcterms:modified xsi:type="dcterms:W3CDTF">2018-11-15T09:12:30Z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